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E79" w14:textId="77777777" w:rsidR="00C1575C" w:rsidRPr="00B04373" w:rsidRDefault="00C1575C" w:rsidP="00C1575C">
      <w:pPr>
        <w:pStyle w:val="Nagwek2"/>
        <w:spacing w:before="120" w:line="360" w:lineRule="auto"/>
        <w:rPr>
          <w:b/>
          <w:color w:val="auto"/>
          <w:sz w:val="28"/>
          <w:szCs w:val="28"/>
        </w:rPr>
      </w:pPr>
      <w:r w:rsidRPr="00B04373">
        <w:rPr>
          <w:b/>
          <w:color w:val="auto"/>
          <w:sz w:val="28"/>
          <w:szCs w:val="28"/>
        </w:rPr>
        <w:t>Ogłoszenie o wynajmie lokalu mieszkalnego</w:t>
      </w:r>
    </w:p>
    <w:p w14:paraId="30081702" w14:textId="43DCC631" w:rsidR="00C1575C" w:rsidRPr="00845FA1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 xml:space="preserve">Towarzystwo Budownictwa Społecznego Spółka z ograniczoną odpowiedzialnością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r w:rsidRPr="00E451CF">
        <w:rPr>
          <w:rFonts w:asciiTheme="majorHAnsi" w:hAnsiTheme="majorHAnsi" w:cstheme="majorHAnsi"/>
          <w:sz w:val="24"/>
          <w:szCs w:val="24"/>
        </w:rPr>
        <w:t xml:space="preserve">w Piotrkowie Trybunalskim, Aleja 3 Maja 31 wynajmie lokal mieszkalny w zasobach Spółki </w:t>
      </w: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E451CF">
        <w:rPr>
          <w:rFonts w:asciiTheme="majorHAnsi" w:hAnsiTheme="majorHAnsi" w:cstheme="majorHAnsi"/>
          <w:sz w:val="24"/>
          <w:szCs w:val="24"/>
        </w:rPr>
        <w:t>w budynku przy ul</w:t>
      </w:r>
      <w:r>
        <w:rPr>
          <w:rFonts w:asciiTheme="majorHAnsi" w:hAnsiTheme="majorHAnsi" w:cstheme="majorHAnsi"/>
          <w:sz w:val="24"/>
          <w:szCs w:val="24"/>
        </w:rPr>
        <w:t>icy</w:t>
      </w:r>
      <w:r w:rsidRPr="00E451CF">
        <w:rPr>
          <w:rFonts w:asciiTheme="majorHAnsi" w:hAnsiTheme="majorHAnsi" w:cstheme="majorHAnsi"/>
          <w:sz w:val="24"/>
          <w:szCs w:val="24"/>
        </w:rPr>
        <w:t xml:space="preserve"> 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Modrzewskiego 36</w:t>
      </w:r>
      <w:r w:rsidR="00A8011F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o powierzchni 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A8011F">
        <w:rPr>
          <w:rFonts w:asciiTheme="majorHAnsi" w:hAnsiTheme="majorHAnsi" w:cstheme="majorHAnsi"/>
          <w:b/>
          <w:bCs/>
          <w:sz w:val="24"/>
          <w:szCs w:val="24"/>
        </w:rPr>
        <w:t>1,19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m</w:t>
      </w:r>
      <w:r w:rsidRPr="00E451CF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2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E21C6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C4C31">
        <w:rPr>
          <w:rFonts w:asciiTheme="majorHAnsi" w:hAnsiTheme="majorHAnsi" w:cstheme="majorHAnsi"/>
          <w:b/>
          <w:bCs/>
          <w:sz w:val="24"/>
          <w:szCs w:val="24"/>
        </w:rPr>
        <w:t>pok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oje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, kuchn</w:t>
      </w:r>
      <w:r w:rsidR="00E21C64">
        <w:rPr>
          <w:rFonts w:asciiTheme="majorHAnsi" w:hAnsiTheme="majorHAnsi" w:cstheme="majorHAnsi"/>
          <w:b/>
          <w:bCs/>
          <w:sz w:val="24"/>
          <w:szCs w:val="24"/>
        </w:rPr>
        <w:t>ia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, łazienk</w:t>
      </w:r>
      <w:r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z wc i przedpokój, usytuowany na 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parterze</w:t>
      </w:r>
      <w:r w:rsidR="009C4C31">
        <w:rPr>
          <w:rFonts w:asciiTheme="majorHAnsi" w:hAnsiTheme="majorHAnsi" w:cstheme="majorHAnsi"/>
          <w:b/>
          <w:bCs/>
          <w:sz w:val="24"/>
          <w:szCs w:val="24"/>
        </w:rPr>
        <w:t xml:space="preserve"> budynku</w:t>
      </w:r>
      <w:r w:rsidRPr="00E451CF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1677368" w14:textId="77777777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>Warunkiem najmu jest spełnienie przez przyszłego najemcę przesłanek wynikających z Ustawy z dnia 26.10.1995 r</w:t>
      </w:r>
      <w:r>
        <w:rPr>
          <w:rFonts w:asciiTheme="majorHAnsi" w:hAnsiTheme="majorHAnsi" w:cstheme="majorHAnsi"/>
          <w:sz w:val="24"/>
          <w:szCs w:val="24"/>
        </w:rPr>
        <w:t>oku</w:t>
      </w:r>
      <w:r w:rsidRPr="00E451CF">
        <w:rPr>
          <w:rFonts w:asciiTheme="majorHAnsi" w:hAnsiTheme="majorHAnsi" w:cstheme="majorHAnsi"/>
          <w:sz w:val="24"/>
          <w:szCs w:val="24"/>
        </w:rPr>
        <w:t xml:space="preserve"> o niektórych formach popierania budownictwa mieszkaniowego oraz Regulaminu wynajmowania mieszkań w zasobach Towarzystw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E451CF">
        <w:rPr>
          <w:rFonts w:asciiTheme="majorHAnsi" w:hAnsiTheme="majorHAnsi" w:cstheme="majorHAnsi"/>
          <w:sz w:val="24"/>
          <w:szCs w:val="24"/>
        </w:rPr>
        <w:t xml:space="preserve"> Budownictwa Społecznego Spółka z ograniczoną odpowiedzialnością w Piotrkowie Trybunalskim i dokonanie wpłaty partycypacji oraz kaucji przed zawarciem umowy najmu.</w:t>
      </w:r>
    </w:p>
    <w:p w14:paraId="38C321CA" w14:textId="513C30DF" w:rsidR="00C1575C" w:rsidRPr="00E451CF" w:rsidRDefault="00102D79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Zgłoszenie</w:t>
      </w:r>
      <w:r w:rsidR="00C1575C" w:rsidRPr="00E451CF">
        <w:rPr>
          <w:rFonts w:asciiTheme="majorHAnsi" w:hAnsiTheme="majorHAnsi" w:cstheme="majorHAnsi"/>
          <w:sz w:val="24"/>
          <w:szCs w:val="24"/>
        </w:rPr>
        <w:t xml:space="preserve"> </w:t>
      </w:r>
      <w:r w:rsidR="003A59FB">
        <w:rPr>
          <w:rFonts w:asciiTheme="majorHAnsi" w:hAnsiTheme="majorHAnsi" w:cstheme="majorHAnsi"/>
          <w:sz w:val="24"/>
          <w:szCs w:val="24"/>
        </w:rPr>
        <w:t xml:space="preserve">zamiaru najmu </w:t>
      </w:r>
      <w:r w:rsidR="00C1575C" w:rsidRPr="00E451CF">
        <w:rPr>
          <w:rFonts w:asciiTheme="majorHAnsi" w:hAnsiTheme="majorHAnsi" w:cstheme="majorHAnsi"/>
          <w:sz w:val="24"/>
          <w:szCs w:val="24"/>
        </w:rPr>
        <w:t xml:space="preserve"> przedmiotowego lokalu można składać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 dnia </w:t>
      </w:r>
      <w:r w:rsidR="00E1720D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AA323A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A8011F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BF1D67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r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oku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od godz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iny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8.00 do godz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iny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 xml:space="preserve"> 1</w:t>
      </w:r>
      <w:r w:rsidR="00C1575C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C1575C" w:rsidRPr="00E451CF">
        <w:rPr>
          <w:rFonts w:asciiTheme="majorHAnsi" w:hAnsiTheme="majorHAnsi" w:cstheme="majorHAnsi"/>
          <w:b/>
          <w:bCs/>
          <w:sz w:val="24"/>
          <w:szCs w:val="24"/>
        </w:rPr>
        <w:t>.00.</w:t>
      </w:r>
    </w:p>
    <w:p w14:paraId="30F42763" w14:textId="7E4ACFB3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>Wypełnion</w:t>
      </w:r>
      <w:r w:rsidR="00102D79">
        <w:rPr>
          <w:rFonts w:asciiTheme="majorHAnsi" w:hAnsiTheme="majorHAnsi" w:cstheme="majorHAnsi"/>
          <w:sz w:val="24"/>
          <w:szCs w:val="24"/>
        </w:rPr>
        <w:t>e</w:t>
      </w:r>
      <w:r w:rsidRPr="00E451CF">
        <w:rPr>
          <w:rFonts w:asciiTheme="majorHAnsi" w:hAnsiTheme="majorHAnsi" w:cstheme="majorHAnsi"/>
          <w:sz w:val="24"/>
          <w:szCs w:val="24"/>
        </w:rPr>
        <w:t xml:space="preserve"> i podpisan</w:t>
      </w:r>
      <w:r w:rsidR="00102D79">
        <w:rPr>
          <w:rFonts w:asciiTheme="majorHAnsi" w:hAnsiTheme="majorHAnsi" w:cstheme="majorHAnsi"/>
          <w:sz w:val="24"/>
          <w:szCs w:val="24"/>
        </w:rPr>
        <w:t>e</w:t>
      </w:r>
      <w:r w:rsidRPr="00E451CF">
        <w:rPr>
          <w:rFonts w:asciiTheme="majorHAnsi" w:hAnsiTheme="majorHAnsi" w:cstheme="majorHAnsi"/>
          <w:sz w:val="24"/>
          <w:szCs w:val="24"/>
        </w:rPr>
        <w:t xml:space="preserve"> </w:t>
      </w:r>
      <w:r w:rsidR="00102D79">
        <w:rPr>
          <w:rFonts w:asciiTheme="majorHAnsi" w:hAnsiTheme="majorHAnsi" w:cstheme="majorHAnsi"/>
          <w:sz w:val="24"/>
          <w:szCs w:val="24"/>
        </w:rPr>
        <w:t>zgłoszenie wraz z oświadczeniem</w:t>
      </w:r>
      <w:r w:rsidRPr="00E451CF">
        <w:rPr>
          <w:rFonts w:asciiTheme="majorHAnsi" w:hAnsiTheme="majorHAnsi" w:cstheme="majorHAnsi"/>
          <w:sz w:val="24"/>
          <w:szCs w:val="24"/>
        </w:rPr>
        <w:t xml:space="preserve"> należy przesłać w terminie zgodnym z ogłoszeniem na adres </w:t>
      </w:r>
      <w:r w:rsidR="009A5580">
        <w:rPr>
          <w:rFonts w:asciiTheme="majorHAnsi" w:hAnsiTheme="majorHAnsi" w:cstheme="majorHAnsi"/>
          <w:sz w:val="24"/>
          <w:szCs w:val="24"/>
          <w:u w:val="single"/>
        </w:rPr>
        <w:t>mieszkania</w:t>
      </w:r>
      <w:r w:rsidRPr="00E451CF">
        <w:rPr>
          <w:rFonts w:asciiTheme="majorHAnsi" w:hAnsiTheme="majorHAnsi" w:cstheme="majorHAnsi"/>
          <w:sz w:val="24"/>
          <w:szCs w:val="24"/>
          <w:u w:val="single"/>
        </w:rPr>
        <w:t>@tbs.piotrkow.pl</w:t>
      </w:r>
      <w:r w:rsidRPr="00E451CF">
        <w:rPr>
          <w:rFonts w:asciiTheme="majorHAnsi" w:hAnsiTheme="majorHAnsi" w:cstheme="majorHAnsi"/>
          <w:sz w:val="24"/>
          <w:szCs w:val="24"/>
        </w:rPr>
        <w:t xml:space="preserve"> w formacie .pdf lub .jpg (skan wniosku, lub jego zdjęcie).</w:t>
      </w:r>
    </w:p>
    <w:p w14:paraId="2197D51D" w14:textId="6EA1C8AA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>Numer telefonu i adres email jest bezwzględnie konieczny, celem umożliwienia kontaktu</w:t>
      </w:r>
      <w:r w:rsidR="00102D79">
        <w:rPr>
          <w:rFonts w:asciiTheme="majorHAnsi" w:hAnsiTheme="majorHAnsi" w:cstheme="majorHAnsi"/>
          <w:sz w:val="24"/>
          <w:szCs w:val="24"/>
        </w:rPr>
        <w:t>.</w:t>
      </w:r>
      <w:r w:rsidRPr="00E451C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D76C56" w14:textId="77777777" w:rsidR="00C1575C" w:rsidRPr="00E451CF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451CF">
        <w:rPr>
          <w:rFonts w:asciiTheme="majorHAnsi" w:hAnsiTheme="majorHAnsi" w:cstheme="majorHAnsi"/>
          <w:b/>
          <w:bCs/>
          <w:sz w:val="24"/>
          <w:szCs w:val="24"/>
        </w:rPr>
        <w:t>Nabór przyszłego najemcy odbywa się tylko drogą elektroniczną.</w:t>
      </w:r>
    </w:p>
    <w:p w14:paraId="5B63FEED" w14:textId="6247A454" w:rsidR="00C1575C" w:rsidRDefault="00C1575C" w:rsidP="00C157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51CF">
        <w:rPr>
          <w:rFonts w:asciiTheme="majorHAnsi" w:hAnsiTheme="majorHAnsi" w:cstheme="majorHAnsi"/>
          <w:sz w:val="24"/>
          <w:szCs w:val="24"/>
        </w:rPr>
        <w:t xml:space="preserve">Towarzystwo Budownictwa Społecznego Spółka z ograniczoną odpowiedzialnością </w:t>
      </w:r>
      <w:r>
        <w:rPr>
          <w:rFonts w:asciiTheme="majorHAnsi" w:hAnsiTheme="majorHAnsi" w:cstheme="majorHAnsi"/>
          <w:sz w:val="24"/>
          <w:szCs w:val="24"/>
        </w:rPr>
        <w:t xml:space="preserve">dokona </w:t>
      </w:r>
      <w:r w:rsidRPr="00E451CF">
        <w:rPr>
          <w:rFonts w:asciiTheme="majorHAnsi" w:hAnsiTheme="majorHAnsi" w:cstheme="majorHAnsi"/>
          <w:sz w:val="24"/>
          <w:szCs w:val="24"/>
        </w:rPr>
        <w:t>wyboru przyszłego najemcy  zgodnie z Regulaminem kryteriów i trybu przeznaczania mieszkań, zawartym w § 28</w:t>
      </w:r>
      <w:r w:rsidR="00102D79">
        <w:rPr>
          <w:rFonts w:asciiTheme="majorHAnsi" w:hAnsiTheme="majorHAnsi" w:cstheme="majorHAnsi"/>
          <w:sz w:val="24"/>
          <w:szCs w:val="24"/>
        </w:rPr>
        <w:t>¹</w:t>
      </w:r>
      <w:r w:rsidRPr="00E451CF">
        <w:rPr>
          <w:rFonts w:asciiTheme="majorHAnsi" w:hAnsiTheme="majorHAnsi" w:cstheme="majorHAnsi"/>
          <w:sz w:val="24"/>
          <w:szCs w:val="24"/>
        </w:rPr>
        <w:t xml:space="preserve"> Aktu Założycielskiego Towarzystw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E451CF">
        <w:rPr>
          <w:rFonts w:asciiTheme="majorHAnsi" w:hAnsiTheme="majorHAnsi" w:cstheme="majorHAnsi"/>
          <w:sz w:val="24"/>
          <w:szCs w:val="24"/>
        </w:rPr>
        <w:t xml:space="preserve"> Budownictwa Społecznego Spółka z ograniczoną odpowiedzialnością w Piotrkowie Trybunalskim</w:t>
      </w:r>
      <w:r>
        <w:rPr>
          <w:rFonts w:asciiTheme="majorHAnsi" w:hAnsiTheme="majorHAnsi" w:cstheme="majorHAnsi"/>
          <w:sz w:val="24"/>
          <w:szCs w:val="24"/>
        </w:rPr>
        <w:t>.</w:t>
      </w:r>
      <w:r w:rsidR="003C7EAE">
        <w:rPr>
          <w:rFonts w:asciiTheme="majorHAnsi" w:hAnsiTheme="majorHAnsi" w:cstheme="majorHAnsi"/>
          <w:sz w:val="24"/>
          <w:szCs w:val="24"/>
        </w:rPr>
        <w:t xml:space="preserve"> Telefon kontaktowy 44/732 70 63</w:t>
      </w:r>
    </w:p>
    <w:p w14:paraId="456B194C" w14:textId="015482A5" w:rsidR="00C1575C" w:rsidRPr="00C1575C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1575C">
        <w:rPr>
          <w:rFonts w:asciiTheme="majorHAnsi" w:hAnsiTheme="majorHAnsi" w:cstheme="majorHAnsi"/>
          <w:b/>
          <w:bCs/>
          <w:sz w:val="24"/>
          <w:szCs w:val="24"/>
        </w:rPr>
        <w:t>Ważne:</w:t>
      </w:r>
    </w:p>
    <w:p w14:paraId="73C73F13" w14:textId="511D2D4B" w:rsidR="00C1575C" w:rsidRPr="00C1575C" w:rsidRDefault="00C1575C" w:rsidP="00C1575C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Można przesłać tylko jedn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>o zgłoszenie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, złożenie kilku 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>zgłoszeń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przez tego samego </w:t>
      </w:r>
      <w:r w:rsidR="00102D79">
        <w:rPr>
          <w:rFonts w:asciiTheme="majorHAnsi" w:hAnsiTheme="majorHAnsi" w:cstheme="majorHAnsi"/>
          <w:b/>
          <w:bCs/>
          <w:sz w:val="24"/>
          <w:szCs w:val="24"/>
        </w:rPr>
        <w:t>zgłaszającego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wyklucza go z naboru !!!</w:t>
      </w:r>
    </w:p>
    <w:p w14:paraId="59B54F7C" w14:textId="0D2BB202" w:rsidR="00C1575C" w:rsidRPr="00A8011F" w:rsidRDefault="00102D79" w:rsidP="00940A33">
      <w:pPr>
        <w:spacing w:line="360" w:lineRule="auto"/>
      </w:pPr>
      <w:r>
        <w:rPr>
          <w:rFonts w:asciiTheme="majorHAnsi" w:hAnsiTheme="majorHAnsi" w:cstheme="majorHAnsi"/>
          <w:iCs/>
          <w:sz w:val="24"/>
          <w:szCs w:val="24"/>
        </w:rPr>
        <w:t>Zgłoszenia</w:t>
      </w:r>
      <w:r w:rsidR="00C1575C" w:rsidRPr="00C1575C">
        <w:rPr>
          <w:rFonts w:asciiTheme="majorHAnsi" w:hAnsiTheme="majorHAnsi" w:cstheme="majorHAnsi"/>
          <w:iCs/>
          <w:sz w:val="24"/>
          <w:szCs w:val="24"/>
        </w:rPr>
        <w:t xml:space="preserve"> przesłane poza terminem wyznaczonym na ich złożenie nie będą rozpatrywane i </w:t>
      </w:r>
      <w:r>
        <w:rPr>
          <w:rFonts w:asciiTheme="majorHAnsi" w:hAnsiTheme="majorHAnsi" w:cstheme="majorHAnsi"/>
          <w:iCs/>
          <w:sz w:val="24"/>
          <w:szCs w:val="24"/>
        </w:rPr>
        <w:t>zgłaszający</w:t>
      </w:r>
      <w:r w:rsidR="00C1575C" w:rsidRPr="00C1575C">
        <w:rPr>
          <w:rFonts w:asciiTheme="majorHAnsi" w:hAnsiTheme="majorHAnsi" w:cstheme="majorHAnsi"/>
          <w:iCs/>
          <w:sz w:val="24"/>
          <w:szCs w:val="24"/>
        </w:rPr>
        <w:t xml:space="preserve"> nie otrzyma odrębnej odpowiedzi.</w:t>
      </w:r>
    </w:p>
    <w:sectPr w:rsidR="00C1575C" w:rsidRPr="00A8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71"/>
    <w:rsid w:val="00017524"/>
    <w:rsid w:val="00045BDC"/>
    <w:rsid w:val="00077126"/>
    <w:rsid w:val="000C271B"/>
    <w:rsid w:val="000C6CF1"/>
    <w:rsid w:val="00102D79"/>
    <w:rsid w:val="00160B9C"/>
    <w:rsid w:val="001C4B8C"/>
    <w:rsid w:val="00234ACB"/>
    <w:rsid w:val="002575EC"/>
    <w:rsid w:val="003232E6"/>
    <w:rsid w:val="00323301"/>
    <w:rsid w:val="00342E90"/>
    <w:rsid w:val="00360AD6"/>
    <w:rsid w:val="003A59FB"/>
    <w:rsid w:val="003C7EAE"/>
    <w:rsid w:val="00496743"/>
    <w:rsid w:val="004A12EC"/>
    <w:rsid w:val="004D136D"/>
    <w:rsid w:val="004F278F"/>
    <w:rsid w:val="005078A0"/>
    <w:rsid w:val="0054081C"/>
    <w:rsid w:val="005552E6"/>
    <w:rsid w:val="005A18E9"/>
    <w:rsid w:val="00657077"/>
    <w:rsid w:val="006B2ED7"/>
    <w:rsid w:val="006B5671"/>
    <w:rsid w:val="0073004F"/>
    <w:rsid w:val="0074054F"/>
    <w:rsid w:val="0075081F"/>
    <w:rsid w:val="00787002"/>
    <w:rsid w:val="00792796"/>
    <w:rsid w:val="007D149E"/>
    <w:rsid w:val="007F5080"/>
    <w:rsid w:val="00834A5F"/>
    <w:rsid w:val="00845FA1"/>
    <w:rsid w:val="008830A2"/>
    <w:rsid w:val="00896517"/>
    <w:rsid w:val="0091030D"/>
    <w:rsid w:val="00913D29"/>
    <w:rsid w:val="009277A1"/>
    <w:rsid w:val="00940A33"/>
    <w:rsid w:val="0096612B"/>
    <w:rsid w:val="009A0500"/>
    <w:rsid w:val="009A5580"/>
    <w:rsid w:val="009C4C31"/>
    <w:rsid w:val="009E4985"/>
    <w:rsid w:val="00A66387"/>
    <w:rsid w:val="00A8011F"/>
    <w:rsid w:val="00AA26DF"/>
    <w:rsid w:val="00AA323A"/>
    <w:rsid w:val="00AB31A2"/>
    <w:rsid w:val="00B04373"/>
    <w:rsid w:val="00B12BC4"/>
    <w:rsid w:val="00B61BB5"/>
    <w:rsid w:val="00BD0E1E"/>
    <w:rsid w:val="00BF1D67"/>
    <w:rsid w:val="00C132B1"/>
    <w:rsid w:val="00C1575C"/>
    <w:rsid w:val="00C43EEC"/>
    <w:rsid w:val="00C80EB3"/>
    <w:rsid w:val="00C87095"/>
    <w:rsid w:val="00CB3650"/>
    <w:rsid w:val="00CC6B08"/>
    <w:rsid w:val="00CD6F49"/>
    <w:rsid w:val="00D34945"/>
    <w:rsid w:val="00D77E1F"/>
    <w:rsid w:val="00D85E2F"/>
    <w:rsid w:val="00DA787E"/>
    <w:rsid w:val="00DC61A1"/>
    <w:rsid w:val="00DD404E"/>
    <w:rsid w:val="00E1279F"/>
    <w:rsid w:val="00E1585E"/>
    <w:rsid w:val="00E1720D"/>
    <w:rsid w:val="00E21C64"/>
    <w:rsid w:val="00E30A6F"/>
    <w:rsid w:val="00E451CF"/>
    <w:rsid w:val="00E456AB"/>
    <w:rsid w:val="00E67CAC"/>
    <w:rsid w:val="00EC1018"/>
    <w:rsid w:val="00ED0584"/>
    <w:rsid w:val="00F14F9B"/>
    <w:rsid w:val="00F2153D"/>
    <w:rsid w:val="00F23CD0"/>
    <w:rsid w:val="00F77CEF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774F"/>
  <w15:chartTrackingRefBased/>
  <w15:docId w15:val="{47FEBA26-F81E-40AC-B29F-88FF2E7F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671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671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B56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2026-03-18_Ogloszenie_Modrzewskiego_36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2026-06-08_Ogloszenie_Modrzewskiego_36_A</dc:title>
  <dc:subject/>
  <dc:creator>Sylwia Wojna-Grzelak</dc:creator>
  <cp:keywords/>
  <dc:description/>
  <cp:lastModifiedBy>Sylwia Wojna-Grzelak</cp:lastModifiedBy>
  <cp:revision>87</cp:revision>
  <cp:lastPrinted>2026-03-10T08:54:00Z</cp:lastPrinted>
  <dcterms:created xsi:type="dcterms:W3CDTF">2021-07-26T11:07:00Z</dcterms:created>
  <dcterms:modified xsi:type="dcterms:W3CDTF">2026-05-29T06:38:00Z</dcterms:modified>
</cp:coreProperties>
</file>